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86" w:rsidRDefault="00F56886" w:rsidP="001A0A97">
      <w:pPr>
        <w:pStyle w:val="Title"/>
        <w:jc w:val="center"/>
      </w:pPr>
    </w:p>
    <w:p w:rsidR="001A0A97" w:rsidRDefault="001A0A97" w:rsidP="001A0A97">
      <w:pPr>
        <w:pStyle w:val="Title"/>
        <w:jc w:val="center"/>
      </w:pPr>
      <w:r>
        <w:t>Flights</w:t>
      </w:r>
      <w:r w:rsidR="00094BEC">
        <w:t xml:space="preserve"> for </w:t>
      </w:r>
      <w:r w:rsidR="00180019">
        <w:t>the</w:t>
      </w:r>
      <w:r w:rsidR="00094BEC">
        <w:t xml:space="preserve"> Eclipse Trip</w:t>
      </w:r>
    </w:p>
    <w:p w:rsidR="00C14006" w:rsidRDefault="00605B0D">
      <w:r>
        <w:t>I</w:t>
      </w:r>
      <w:r w:rsidR="00F56886">
        <w:t xml:space="preserve"> spent</w:t>
      </w:r>
      <w:r>
        <w:t xml:space="preserve"> </w:t>
      </w:r>
      <w:r w:rsidR="008E71F0">
        <w:t xml:space="preserve">several </w:t>
      </w:r>
      <w:r>
        <w:t>hours yesterday</w:t>
      </w:r>
      <w:r w:rsidR="00180019">
        <w:t xml:space="preserve"> (12/5/25)</w:t>
      </w:r>
      <w:r>
        <w:t xml:space="preserve"> researching our flights</w:t>
      </w:r>
      <w:r w:rsidR="00575AA3">
        <w:t xml:space="preserve"> and found that flights leaving on July 31</w:t>
      </w:r>
      <w:r w:rsidR="00575AA3" w:rsidRPr="00575AA3">
        <w:rPr>
          <w:vertAlign w:val="superscript"/>
        </w:rPr>
        <w:t>st</w:t>
      </w:r>
      <w:r w:rsidR="00575AA3">
        <w:t xml:space="preserve"> were significantly more expensive than those that depart on July 30</w:t>
      </w:r>
      <w:r w:rsidR="00575AA3" w:rsidRPr="00575AA3">
        <w:rPr>
          <w:vertAlign w:val="superscript"/>
        </w:rPr>
        <w:t>th</w:t>
      </w:r>
      <w:r w:rsidR="00575AA3">
        <w:t xml:space="preserve">. So I moved the </w:t>
      </w:r>
      <w:r w:rsidR="00C14006">
        <w:t>departure</w:t>
      </w:r>
      <w:r w:rsidR="00575AA3">
        <w:t xml:space="preserve"> date to July </w:t>
      </w:r>
      <w:r w:rsidR="00C14006">
        <w:t>30 and added a day to the Porto agenda. That was an easy tradeoff; same price and an extra day in a fascinating city.</w:t>
      </w:r>
      <w:r w:rsidR="0025017D">
        <w:t xml:space="preserve"> I’ll be updating the itinerary </w:t>
      </w:r>
      <w:hyperlink r:id="rId7" w:history="1">
        <w:r w:rsidR="0025017D" w:rsidRPr="0025017D">
          <w:rPr>
            <w:rStyle w:val="Hyperlink"/>
          </w:rPr>
          <w:t>online</w:t>
        </w:r>
      </w:hyperlink>
      <w:r w:rsidR="0025017D">
        <w:t xml:space="preserve"> as the trip </w:t>
      </w:r>
      <w:r w:rsidR="008E71F0">
        <w:t>takes shape;</w:t>
      </w:r>
      <w:r w:rsidR="00A4118B">
        <w:t xml:space="preserve"> t</w:t>
      </w:r>
      <w:r w:rsidR="00C14006">
        <w:t>his trip</w:t>
      </w:r>
      <w:r w:rsidR="00180019">
        <w:t xml:space="preserve"> is</w:t>
      </w:r>
      <w:r w:rsidR="00C14006">
        <w:t xml:space="preserve"> a work in process and getting there and back is where we need to start. I did notice that many of the flights around the eclipse date and near the eclipse site are beginning to fill </w:t>
      </w:r>
      <w:r w:rsidR="00F56886">
        <w:t>up especially our return flight out of Madrid.</w:t>
      </w:r>
      <w:r w:rsidR="00C14006">
        <w:t xml:space="preserve"> </w:t>
      </w:r>
      <w:r w:rsidR="00180019">
        <w:t>I’ll start nailing down the hotels</w:t>
      </w:r>
      <w:r w:rsidR="008E71F0">
        <w:t xml:space="preserve"> next</w:t>
      </w:r>
      <w:r w:rsidR="00F56886">
        <w:t>, but</w:t>
      </w:r>
      <w:r w:rsidR="0025017D">
        <w:t xml:space="preserve"> </w:t>
      </w:r>
      <w:r w:rsidR="00C14006">
        <w:t>Car rental</w:t>
      </w:r>
      <w:r w:rsidR="00180019">
        <w:t>s are just starting to show availability issues in the eclipse region so I’</w:t>
      </w:r>
      <w:r w:rsidR="0025017D">
        <w:t>ll be working on that</w:t>
      </w:r>
      <w:r w:rsidR="00180019">
        <w:t xml:space="preserve"> along with the train transportation. </w:t>
      </w:r>
      <w:r w:rsidR="0025017D">
        <w:t>Driving in Portugal and Spain is easy since they drive on the right side of the street just like the US, the highways are well marked</w:t>
      </w:r>
      <w:r w:rsidR="00A4118B">
        <w:t>,</w:t>
      </w:r>
      <w:r w:rsidR="0025017D">
        <w:t xml:space="preserve"> and google maps works well if you have a data plan for your phone. </w:t>
      </w:r>
      <w:r w:rsidR="00180019">
        <w:t xml:space="preserve">For most of the trip there is adequate public transportation </w:t>
      </w:r>
      <w:r w:rsidR="00A4118B">
        <w:t>and a car will not be necessary</w:t>
      </w:r>
      <w:r w:rsidR="00F7320D">
        <w:t xml:space="preserve">; </w:t>
      </w:r>
      <w:r w:rsidR="00A4118B">
        <w:t>the towns are small walkable.</w:t>
      </w:r>
    </w:p>
    <w:p w:rsidR="00C14006" w:rsidRDefault="00C14006"/>
    <w:p w:rsidR="0025017D" w:rsidRDefault="00A4118B" w:rsidP="00A4118B">
      <w:pPr>
        <w:pStyle w:val="Heading2"/>
      </w:pPr>
      <w:r>
        <w:t xml:space="preserve">Your </w:t>
      </w:r>
      <w:r w:rsidR="0025017D">
        <w:t>To Do</w:t>
      </w:r>
    </w:p>
    <w:p w:rsidR="00D266AE" w:rsidRDefault="00C14006">
      <w:proofErr w:type="gramStart"/>
      <w:r>
        <w:t>S</w:t>
      </w:r>
      <w:r w:rsidR="00605B0D">
        <w:t xml:space="preserve">tarting with </w:t>
      </w:r>
      <w:hyperlink r:id="rId8" w:history="1">
        <w:r w:rsidR="00605B0D" w:rsidRPr="00E3554E">
          <w:rPr>
            <w:rStyle w:val="Hyperlink"/>
          </w:rPr>
          <w:t>https://www.google.com/travel/flights/</w:t>
        </w:r>
      </w:hyperlink>
      <w:r w:rsidR="00605B0D">
        <w:t xml:space="preserve"> which sent me to Priceline</w:t>
      </w:r>
      <w:r w:rsidR="00094BEC">
        <w:t xml:space="preserve"> for the best deals</w:t>
      </w:r>
      <w:r w:rsidR="00605B0D">
        <w:t>.</w:t>
      </w:r>
      <w:proofErr w:type="gramEnd"/>
      <w:r w:rsidR="00605B0D">
        <w:t xml:space="preserve"> Go to </w:t>
      </w:r>
      <w:hyperlink r:id="rId9" w:history="1">
        <w:r w:rsidR="00605B0D" w:rsidRPr="00E3554E">
          <w:rPr>
            <w:rStyle w:val="Hyperlink"/>
          </w:rPr>
          <w:t>https://www.priceline.com/flights</w:t>
        </w:r>
      </w:hyperlink>
      <w:r w:rsidR="00094BEC">
        <w:t>,</w:t>
      </w:r>
      <w:r w:rsidR="00605B0D">
        <w:t xml:space="preserve"> </w:t>
      </w:r>
      <w:r w:rsidR="00094BEC">
        <w:t>a</w:t>
      </w:r>
      <w:r w:rsidR="000C4A7B">
        <w:t>nd enter the information for your flights.</w:t>
      </w:r>
      <w:r w:rsidR="00075719">
        <w:t xml:space="preserve"> Here is what I entered for Karen and me.</w:t>
      </w:r>
    </w:p>
    <w:p w:rsidR="001A0A97" w:rsidRDefault="001A0A97"/>
    <w:p w:rsidR="00896597" w:rsidRDefault="007370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2931207</wp:posOffset>
                </wp:positionH>
                <wp:positionV relativeFrom="paragraph">
                  <wp:posOffset>3268191</wp:posOffset>
                </wp:positionV>
                <wp:extent cx="42729" cy="230736"/>
                <wp:effectExtent l="76200" t="38100" r="71755" b="171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729" cy="2307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0.8pt;margin-top:257.35pt;width:3.35pt;height:18.1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3502316</wp:posOffset>
                </wp:positionV>
                <wp:extent cx="1418602" cy="273465"/>
                <wp:effectExtent l="0" t="0" r="1016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602" cy="273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058" w:rsidRDefault="00737058">
                            <w:r>
                              <w:t>Your return airport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85.7pt;margin-top:275.75pt;width:111.7pt;height:2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" fillcolor="white [3201]" strokeweight=".5pt">
                <v:textbox>
                  <w:txbxContent>
                    <w:p w:rsidR="00737058" w:rsidRDefault="00737058">
                      <w:r>
                        <w:t>Your return airport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1751888</wp:posOffset>
                </wp:positionH>
                <wp:positionV relativeFrom="paragraph">
                  <wp:posOffset>1994867</wp:posOffset>
                </wp:positionV>
                <wp:extent cx="905854" cy="316195"/>
                <wp:effectExtent l="38100" t="0" r="27940" b="844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5854" cy="316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37.95pt;margin-top:157.1pt;width:71.35pt;height:24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2657202</wp:posOffset>
                </wp:positionH>
                <wp:positionV relativeFrom="paragraph">
                  <wp:posOffset>1780961</wp:posOffset>
                </wp:positionV>
                <wp:extent cx="1709159" cy="323530"/>
                <wp:effectExtent l="0" t="0" r="24765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159" cy="32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058" w:rsidRDefault="00737058">
                            <w:r>
                              <w:t>Your departure airport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09.25pt;margin-top:140.25pt;width:134.6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" fillcolor="white [3201]" strokeweight=".5pt">
                <v:textbox>
                  <w:txbxContent>
                    <w:p w:rsidR="00737058" w:rsidRDefault="00737058">
                      <w:r>
                        <w:t>Your departure airport</w:t>
                      </w:r>
                    </w:p>
                  </w:txbxContent>
                </v:textbox>
              </v:shape>
            </w:pict>
          </mc:Fallback>
        </mc:AlternateContent>
      </w:r>
      <w:r w:rsidR="00B96F5C" w:rsidRPr="00B96F5C">
        <w:rPr>
          <w:noProof/>
        </w:rPr>
        <w:drawing>
          <wp:inline distT="0" distB="0" distL="0" distR="0" wp14:anchorId="2078CA67" wp14:editId="4C4ECA85">
            <wp:extent cx="5943600" cy="4531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B0D" w:rsidRDefault="00605B0D">
      <w:r>
        <w:br w:type="page"/>
      </w:r>
    </w:p>
    <w:p w:rsidR="00B96F5C" w:rsidRDefault="00C27B7A">
      <w:r>
        <w:lastRenderedPageBreak/>
        <w:t>Priceline</w:t>
      </w:r>
      <w:r w:rsidR="00605B0D">
        <w:t>.com</w:t>
      </w:r>
      <w:r>
        <w:t xml:space="preserve"> gave</w:t>
      </w:r>
      <w:r w:rsidR="009217C7">
        <w:t xml:space="preserve"> se</w:t>
      </w:r>
      <w:r w:rsidR="00575AA3">
        <w:t>veral flight options</w:t>
      </w:r>
      <w:r>
        <w:t xml:space="preserve"> </w:t>
      </w:r>
      <w:r w:rsidR="00575AA3">
        <w:t xml:space="preserve">and I selected </w:t>
      </w:r>
      <w:r>
        <w:t xml:space="preserve">the following information for </w:t>
      </w:r>
      <w:r w:rsidR="00605B0D">
        <w:t>our</w:t>
      </w:r>
      <w:r>
        <w:t xml:space="preserve"> flights:</w:t>
      </w:r>
    </w:p>
    <w:p w:rsidR="00575AA3" w:rsidRDefault="00575AA3"/>
    <w:p w:rsidR="00C27B7A" w:rsidRDefault="00C27B7A">
      <w:r w:rsidRPr="00C27B7A">
        <w:rPr>
          <w:noProof/>
        </w:rPr>
        <w:drawing>
          <wp:inline distT="0" distB="0" distL="0" distR="0" wp14:anchorId="475C59F4" wp14:editId="6181B1DE">
            <wp:extent cx="5905144" cy="3539239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10813"/>
                    <a:stretch/>
                  </pic:blipFill>
                  <pic:spPr bwMode="auto">
                    <a:xfrm>
                      <a:off x="0" y="0"/>
                      <a:ext cx="5909973" cy="3542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B7A" w:rsidRDefault="00C27B7A">
      <w:r w:rsidRPr="00C27B7A">
        <w:rPr>
          <w:noProof/>
        </w:rPr>
        <w:drawing>
          <wp:inline distT="0" distB="0" distL="0" distR="0" wp14:anchorId="44D1818F" wp14:editId="295DD9B0">
            <wp:extent cx="5943600" cy="23355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AA3" w:rsidRDefault="00575AA3">
      <w:r>
        <w:t xml:space="preserve">This was the only direct flight and it is later in the day, so more time in Porto and less time in Bilbao is the tradeoff. </w:t>
      </w:r>
    </w:p>
    <w:p w:rsidR="00C27B7A" w:rsidRDefault="00C27B7A">
      <w:r w:rsidRPr="00C27B7A">
        <w:rPr>
          <w:noProof/>
        </w:rPr>
        <w:lastRenderedPageBreak/>
        <w:drawing>
          <wp:inline distT="0" distB="0" distL="0" distR="0" wp14:anchorId="34D36867" wp14:editId="39E73903">
            <wp:extent cx="5943600" cy="35198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7A" w:rsidRDefault="00C27B7A">
      <w:r>
        <w:t>Note the time</w:t>
      </w:r>
      <w:r w:rsidR="001A0A97">
        <w:t>s</w:t>
      </w:r>
      <w:r>
        <w:t xml:space="preserve"> you have to cancel </w:t>
      </w:r>
      <w:r w:rsidR="001A0A97">
        <w:t>your</w:t>
      </w:r>
      <w:r>
        <w:t xml:space="preserve"> flight</w:t>
      </w:r>
      <w:r w:rsidR="001A0A97">
        <w:t>s</w:t>
      </w:r>
      <w:r>
        <w:t xml:space="preserve"> if you change your mind.</w:t>
      </w:r>
      <w:r w:rsidR="001A0A97" w:rsidRPr="008A7D02">
        <w:t xml:space="preserve"> </w:t>
      </w:r>
      <w:r w:rsidR="008A7D02" w:rsidRPr="008A7D02">
        <w:rPr>
          <w:noProof/>
        </w:rPr>
        <w:drawing>
          <wp:inline distT="0" distB="0" distL="0" distR="0" wp14:anchorId="0840A687" wp14:editId="257570DD">
            <wp:extent cx="5943600" cy="48158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97" w:rsidRDefault="001A0A97" w:rsidP="001A0A97">
      <w:r>
        <w:t>We chose the most forgiving and flexible option for our flights and needs; $1599</w:t>
      </w:r>
      <w:r w:rsidR="00094BEC">
        <w:t xml:space="preserve"> total, but on second thought using the $1262 option saves $367 but you pay</w:t>
      </w:r>
      <w:r w:rsidR="00A50455">
        <w:t xml:space="preserve"> about $250</w:t>
      </w:r>
      <w:r w:rsidR="00094BEC">
        <w:t xml:space="preserve"> for the seats you want</w:t>
      </w:r>
      <w:r w:rsidR="00A50455">
        <w:t xml:space="preserve"> and if you don’t care where you sit, this might be for you. There are more opulent options by clicking &gt;.</w:t>
      </w:r>
      <w:r w:rsidR="00F56886">
        <w:t xml:space="preserve">  We also added “trip protection” insurance.</w:t>
      </w:r>
    </w:p>
    <w:p w:rsidR="001A0A97" w:rsidRDefault="001A0A97"/>
    <w:p w:rsidR="007A638E" w:rsidRDefault="007A638E">
      <w:r w:rsidRPr="007A638E">
        <w:rPr>
          <w:noProof/>
        </w:rPr>
        <w:lastRenderedPageBreak/>
        <w:drawing>
          <wp:inline distT="0" distB="0" distL="0" distR="0" wp14:anchorId="5A80E0B5" wp14:editId="3DF7F954">
            <wp:extent cx="5943600" cy="2306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60B" w:rsidRDefault="00CA660B">
      <w:r>
        <w:t>The next part is to check out and enter your personal information; name,</w:t>
      </w:r>
      <w:r w:rsidR="00900FBD">
        <w:t xml:space="preserve"> KTN (known traveler number) if you have one,</w:t>
      </w:r>
      <w:r>
        <w:t xml:space="preserve"> address, </w:t>
      </w:r>
      <w:r w:rsidR="00900FBD">
        <w:t>and credit card information.</w:t>
      </w:r>
      <w:r w:rsidR="00A50455">
        <w:t xml:space="preserve"> The </w:t>
      </w:r>
      <w:r w:rsidR="00FC1CC9">
        <w:t xml:space="preserve">KTN gives you </w:t>
      </w:r>
      <w:proofErr w:type="spellStart"/>
      <w:r w:rsidR="00FC1CC9">
        <w:t>PreC</w:t>
      </w:r>
      <w:r w:rsidR="00A50455">
        <w:t>heck</w:t>
      </w:r>
      <w:proofErr w:type="spellEnd"/>
      <w:r w:rsidR="00A50455">
        <w:t xml:space="preserve"> status avoiding the most uncomfortable parts of security</w:t>
      </w:r>
      <w:r w:rsidR="00FC1CC9">
        <w:t xml:space="preserve"> and the line</w:t>
      </w:r>
      <w:r w:rsidR="00F56886">
        <w:t>. We also have</w:t>
      </w:r>
      <w:r w:rsidR="00A50455">
        <w:t xml:space="preserve"> Clear</w:t>
      </w:r>
      <w:r w:rsidR="00F56886">
        <w:t>,</w:t>
      </w:r>
      <w:r w:rsidR="00A50455">
        <w:t xml:space="preserve"> which</w:t>
      </w:r>
      <w:r w:rsidR="00F56886">
        <w:t xml:space="preserve"> uses biometrics to identify a traveler</w:t>
      </w:r>
      <w:r w:rsidR="00A50455">
        <w:t xml:space="preserve">. With Clear and </w:t>
      </w:r>
      <w:proofErr w:type="spellStart"/>
      <w:r w:rsidR="00A50455">
        <w:t>PreCheck</w:t>
      </w:r>
      <w:proofErr w:type="spellEnd"/>
      <w:r w:rsidR="00F56886">
        <w:t xml:space="preserve"> one</w:t>
      </w:r>
      <w:r w:rsidR="00FC1CC9">
        <w:t xml:space="preserve"> a</w:t>
      </w:r>
      <w:r w:rsidR="00F56886">
        <w:t>void lines and security hassles at U.S. International airports.</w:t>
      </w:r>
      <w:r w:rsidR="00FC1CC9">
        <w:t xml:space="preserve"> Neither is necessary, but I failed line in 1</w:t>
      </w:r>
      <w:r w:rsidR="00FC1CC9" w:rsidRPr="00FC1CC9">
        <w:rPr>
          <w:vertAlign w:val="superscript"/>
        </w:rPr>
        <w:t>st</w:t>
      </w:r>
      <w:r w:rsidR="00FC1CC9">
        <w:t xml:space="preserve"> grade.</w:t>
      </w:r>
    </w:p>
    <w:p w:rsidR="00900FBD" w:rsidRDefault="00900FBD"/>
    <w:p w:rsidR="00900FBD" w:rsidRDefault="00900FBD">
      <w:r>
        <w:t xml:space="preserve">Since this is an international flight you WILL need a Passport that will not expire for at least 6 months after your date of </w:t>
      </w:r>
      <w:r w:rsidR="00F56886">
        <w:t>entry into each country. Ours are</w:t>
      </w:r>
      <w:r>
        <w:t xml:space="preserve"> good till 2029.</w:t>
      </w:r>
    </w:p>
    <w:p w:rsidR="00CA660B" w:rsidRDefault="00CA660B"/>
    <w:p w:rsidR="003D43AA" w:rsidRDefault="007A638E">
      <w:r>
        <w:t>The flight from Porto to Bilbao has luggage restrictions that you should be aware of</w:t>
      </w:r>
      <w:r w:rsidR="00177E14">
        <w:t xml:space="preserve"> and confor</w:t>
      </w:r>
      <w:r w:rsidR="003D43AA">
        <w:t xml:space="preserve">m to for the whole trip. Since this leg of the trip is the most restrictive, it influences all of the travel in Portugal and Spain. </w:t>
      </w:r>
      <w:r w:rsidR="00177E14">
        <w:t xml:space="preserve"> </w:t>
      </w:r>
      <w:hyperlink r:id="rId16" w:history="1">
        <w:r w:rsidR="00177E14" w:rsidRPr="00E3554E">
          <w:rPr>
            <w:rStyle w:val="Hyperlink"/>
          </w:rPr>
          <w:t>https://www.vueling.com/en/vueling-services/prepare-your-trip/luggage</w:t>
        </w:r>
      </w:hyperlink>
      <w:r w:rsidR="00177E14">
        <w:t xml:space="preserve">  </w:t>
      </w:r>
    </w:p>
    <w:p w:rsidR="003D43AA" w:rsidRDefault="003D43AA"/>
    <w:p w:rsidR="007A638E" w:rsidRDefault="00177E14">
      <w:r>
        <w:t>We are taking one carry</w:t>
      </w:r>
      <w:r w:rsidR="003D43AA">
        <w:t>-</w:t>
      </w:r>
      <w:r>
        <w:t xml:space="preserve">on </w:t>
      </w:r>
      <w:r w:rsidR="003D43AA">
        <w:t xml:space="preserve">item </w:t>
      </w:r>
      <w:r>
        <w:t xml:space="preserve">and one </w:t>
      </w:r>
      <w:r w:rsidR="003D43AA">
        <w:t xml:space="preserve">small backpack </w:t>
      </w:r>
      <w:r>
        <w:t xml:space="preserve">that </w:t>
      </w:r>
      <w:proofErr w:type="gramStart"/>
      <w:r>
        <w:t>fits</w:t>
      </w:r>
      <w:proofErr w:type="gramEnd"/>
      <w:r>
        <w:t xml:space="preserve"> under the seat.</w:t>
      </w:r>
      <w:r w:rsidR="003D43AA">
        <w:t xml:space="preserve"> Our selection of clothing reflects the summer season with the notion of layering if it gets cool. We pr</w:t>
      </w:r>
      <w:r w:rsidR="007168BA">
        <w:t>efer fast drying clothing that can be washed in a sink</w:t>
      </w:r>
      <w:r w:rsidR="00CA660B">
        <w:t xml:space="preserve"> and hung in</w:t>
      </w:r>
      <w:r w:rsidR="007168BA">
        <w:t xml:space="preserve"> our room if need be. </w:t>
      </w:r>
      <w:r w:rsidR="003D43AA">
        <w:t xml:space="preserve"> </w:t>
      </w:r>
      <w:r w:rsidR="007168BA">
        <w:t xml:space="preserve">In South America we found that there are no laundromats and the people who wash your clothes for you don’t do so at your convenience. </w:t>
      </w:r>
      <w:r w:rsidR="00CA660B">
        <w:t>According to google Laundromats (</w:t>
      </w:r>
      <w:proofErr w:type="spellStart"/>
      <w:r w:rsidR="007168BA">
        <w:t>Lavanderia</w:t>
      </w:r>
      <w:proofErr w:type="spellEnd"/>
      <w:r w:rsidR="00900FBD">
        <w:t>) are readily available and of good quality.</w:t>
      </w:r>
      <w:r w:rsidR="00CA660B">
        <w:t xml:space="preserve">  </w:t>
      </w:r>
    </w:p>
    <w:p w:rsidR="00900FBD" w:rsidRDefault="00900FBD"/>
    <w:p w:rsidR="00900FBD" w:rsidRDefault="00900FBD">
      <w:r>
        <w:t>I hope you found this useful</w:t>
      </w:r>
      <w:r w:rsidR="002E6168">
        <w:t>.</w:t>
      </w:r>
      <w:bookmarkStart w:id="0" w:name="_GoBack"/>
      <w:bookmarkEnd w:id="0"/>
    </w:p>
    <w:p w:rsidR="00605B0D" w:rsidRDefault="00605B0D"/>
    <w:sectPr w:rsidR="00605B0D" w:rsidSect="001A0A97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21" w:rsidRDefault="000A1D21" w:rsidP="00D266AE">
      <w:r>
        <w:separator/>
      </w:r>
    </w:p>
  </w:endnote>
  <w:endnote w:type="continuationSeparator" w:id="0">
    <w:p w:rsidR="000A1D21" w:rsidRDefault="000A1D21" w:rsidP="00D2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21" w:rsidRDefault="000A1D21" w:rsidP="00D266AE">
      <w:r>
        <w:separator/>
      </w:r>
    </w:p>
  </w:footnote>
  <w:footnote w:type="continuationSeparator" w:id="0">
    <w:p w:rsidR="000A1D21" w:rsidRDefault="000A1D21" w:rsidP="00D2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97"/>
    <w:rsid w:val="00075719"/>
    <w:rsid w:val="00094BEC"/>
    <w:rsid w:val="000A1D21"/>
    <w:rsid w:val="000C4A7B"/>
    <w:rsid w:val="00177E14"/>
    <w:rsid w:val="00180019"/>
    <w:rsid w:val="001A0A97"/>
    <w:rsid w:val="0025017D"/>
    <w:rsid w:val="00262A73"/>
    <w:rsid w:val="002E6168"/>
    <w:rsid w:val="003D43AA"/>
    <w:rsid w:val="00575AA3"/>
    <w:rsid w:val="00605B0D"/>
    <w:rsid w:val="007168BA"/>
    <w:rsid w:val="00737058"/>
    <w:rsid w:val="007A638E"/>
    <w:rsid w:val="00896597"/>
    <w:rsid w:val="008A7D02"/>
    <w:rsid w:val="008E3E1D"/>
    <w:rsid w:val="008E71F0"/>
    <w:rsid w:val="00900FBD"/>
    <w:rsid w:val="009217C7"/>
    <w:rsid w:val="00A4118B"/>
    <w:rsid w:val="00A50455"/>
    <w:rsid w:val="00B145F6"/>
    <w:rsid w:val="00B6278F"/>
    <w:rsid w:val="00B96F5C"/>
    <w:rsid w:val="00C14006"/>
    <w:rsid w:val="00C27B7A"/>
    <w:rsid w:val="00CA660B"/>
    <w:rsid w:val="00D266AE"/>
    <w:rsid w:val="00DA7336"/>
    <w:rsid w:val="00DE5DA8"/>
    <w:rsid w:val="00F119DD"/>
    <w:rsid w:val="00F56886"/>
    <w:rsid w:val="00F7320D"/>
    <w:rsid w:val="00FC0F39"/>
    <w:rsid w:val="00F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6AE"/>
  </w:style>
  <w:style w:type="paragraph" w:styleId="Footer">
    <w:name w:val="footer"/>
    <w:basedOn w:val="Normal"/>
    <w:link w:val="FooterChar"/>
    <w:uiPriority w:val="99"/>
    <w:unhideWhenUsed/>
    <w:rsid w:val="00D2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AE"/>
  </w:style>
  <w:style w:type="character" w:styleId="Hyperlink">
    <w:name w:val="Hyperlink"/>
    <w:basedOn w:val="DefaultParagraphFont"/>
    <w:uiPriority w:val="99"/>
    <w:unhideWhenUsed/>
    <w:rsid w:val="000C4A7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0A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0A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41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6AE"/>
  </w:style>
  <w:style w:type="paragraph" w:styleId="Footer">
    <w:name w:val="footer"/>
    <w:basedOn w:val="Normal"/>
    <w:link w:val="FooterChar"/>
    <w:uiPriority w:val="99"/>
    <w:unhideWhenUsed/>
    <w:rsid w:val="00D2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AE"/>
  </w:style>
  <w:style w:type="character" w:styleId="Hyperlink">
    <w:name w:val="Hyperlink"/>
    <w:basedOn w:val="DefaultParagraphFont"/>
    <w:uiPriority w:val="99"/>
    <w:unhideWhenUsed/>
    <w:rsid w:val="000C4A7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0A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0A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41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travel/flights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iver10.freedombox.rocks/Eclipse-Portugal-Spain/Eclipse2026.html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vueling.com/en/vueling-services/prepare-your-trip/luggag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priceline.com/flight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Oliver</dc:creator>
  <cp:lastModifiedBy>David Oliver</cp:lastModifiedBy>
  <cp:revision>3</cp:revision>
  <dcterms:created xsi:type="dcterms:W3CDTF">2025-12-06T23:50:00Z</dcterms:created>
  <dcterms:modified xsi:type="dcterms:W3CDTF">2025-12-06T23:51:00Z</dcterms:modified>
</cp:coreProperties>
</file>